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39" w:rsidRDefault="00A72639" w:rsidP="00A72639">
      <w:pPr>
        <w:spacing w:after="0" w:line="240" w:lineRule="auto"/>
        <w:ind w:left="-709" w:right="-143"/>
        <w:jc w:val="center"/>
        <w:rPr>
          <w:rFonts w:ascii="Times New Roman" w:hAnsi="Times New Roman"/>
          <w:b/>
          <w:sz w:val="28"/>
          <w:szCs w:val="28"/>
        </w:rPr>
      </w:pPr>
    </w:p>
    <w:p w:rsidR="00A72639" w:rsidRDefault="00A72639" w:rsidP="00A72639">
      <w:pPr>
        <w:spacing w:after="0" w:line="240" w:lineRule="auto"/>
        <w:ind w:left="-709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72639" w:rsidRDefault="00A72639" w:rsidP="00A72639">
      <w:pPr>
        <w:spacing w:after="0" w:line="240" w:lineRule="auto"/>
        <w:ind w:left="-709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A72639" w:rsidRDefault="00A72639" w:rsidP="00A72639">
      <w:pPr>
        <w:spacing w:after="0" w:line="240" w:lineRule="auto"/>
        <w:ind w:left="-709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«ТАЦИНСКИЙ РАЙОН»</w:t>
      </w:r>
    </w:p>
    <w:p w:rsidR="00A72639" w:rsidRDefault="00A72639" w:rsidP="00A72639">
      <w:pPr>
        <w:spacing w:after="0" w:line="240" w:lineRule="auto"/>
        <w:ind w:left="-709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Ковылкинская средняя общеобразовательная школа</w:t>
      </w:r>
    </w:p>
    <w:p w:rsidR="00A72639" w:rsidRDefault="00A72639" w:rsidP="00A72639">
      <w:pPr>
        <w:spacing w:after="0" w:line="240" w:lineRule="auto"/>
        <w:ind w:left="-709" w:right="-143"/>
        <w:jc w:val="center"/>
        <w:rPr>
          <w:rFonts w:ascii="Times New Roman" w:hAnsi="Times New Roman"/>
          <w:b/>
          <w:sz w:val="28"/>
          <w:szCs w:val="28"/>
        </w:rPr>
      </w:pPr>
    </w:p>
    <w:p w:rsidR="00A72639" w:rsidRDefault="00A72639" w:rsidP="00A72639">
      <w:pPr>
        <w:spacing w:after="0" w:line="240" w:lineRule="auto"/>
        <w:ind w:left="-709" w:right="-143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Публичный отчет об итогах работы</w:t>
      </w:r>
    </w:p>
    <w:p w:rsidR="00A72639" w:rsidRDefault="00A72639" w:rsidP="00A72639">
      <w:pPr>
        <w:spacing w:after="0" w:line="240" w:lineRule="auto"/>
        <w:ind w:left="-709" w:right="-143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школы за 2016  год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b/>
          <w:sz w:val="28"/>
          <w:szCs w:val="28"/>
        </w:rPr>
      </w:pP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п.3 ст.28 Закона «Об образовании в РФ» каждое образовательное учреждение обязано предоставить учредителю и общественности ежегодный отчет о поступлении и расходовании финансовых и материальных средств.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Предлагаем  вашему  вниманию  открытый  информационный  отчет,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 представлены  результаты  деятельности  школы  за  2015год.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Публичный  отчет  –  это  открытый  разговор  школы  о  результатах,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достижениях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, потенциале, проблемах  и перспективах развития. Мы уверены,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 ответственность  за  качество  образования  обеспечивается  </w:t>
      </w:r>
      <w:proofErr w:type="gramStart"/>
      <w:r>
        <w:rPr>
          <w:rFonts w:ascii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максимальную  открытость  и  прозрачность  информации  о  происходящих  в школе процессах.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МБОУ Ковылкинская СОШ организует  свою  деятельность  в  соответствии  с  Конституцией Российской  Федерации,  руководствуется  законом   «Об  образовании  в  РФ», Уставом  общеобразовательного  учреждения, утвержденным Отделом образования Администр</w:t>
      </w:r>
      <w:r w:rsidR="00106BB2">
        <w:rPr>
          <w:rFonts w:ascii="Times New Roman" w:hAnsi="Times New Roman" w:cs="Times New Roman"/>
          <w:sz w:val="28"/>
          <w:szCs w:val="28"/>
        </w:rPr>
        <w:t xml:space="preserve">ации Тацинского района приказ </w:t>
      </w:r>
      <w:r w:rsidR="00106BB2" w:rsidRPr="00C13630">
        <w:rPr>
          <w:rFonts w:ascii="Times New Roman" w:hAnsi="Times New Roman" w:cs="Times New Roman"/>
          <w:sz w:val="28"/>
          <w:szCs w:val="28"/>
        </w:rPr>
        <w:t>№</w:t>
      </w:r>
      <w:r w:rsidR="00106BB2">
        <w:rPr>
          <w:rFonts w:ascii="Times New Roman" w:hAnsi="Times New Roman" w:cs="Times New Roman"/>
          <w:bCs/>
          <w:sz w:val="28"/>
          <w:szCs w:val="28"/>
        </w:rPr>
        <w:t xml:space="preserve"> 244 от   09.07.2015г.</w:t>
      </w:r>
      <w:r>
        <w:rPr>
          <w:rFonts w:ascii="Times New Roman" w:hAnsi="Times New Roman" w:cs="Times New Roman"/>
          <w:sz w:val="28"/>
          <w:szCs w:val="28"/>
        </w:rPr>
        <w:t>, локальными актами, лицензией регистрационный №10842  от  04.10.2007г.  серия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№ 147007 , свидетельством о государственной  аккредитации регистрационный № 021246 от 24.12.2010г. серия ОП.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Органами управления школой являются: </w:t>
      </w:r>
    </w:p>
    <w:p w:rsidR="00A72639" w:rsidRDefault="00A72639" w:rsidP="00A72639">
      <w:pPr>
        <w:pStyle w:val="a6"/>
        <w:numPr>
          <w:ilvl w:val="0"/>
          <w:numId w:val="1"/>
        </w:num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школы;</w:t>
      </w:r>
    </w:p>
    <w:p w:rsidR="00A72639" w:rsidRDefault="00A72639" w:rsidP="00A72639">
      <w:pPr>
        <w:pStyle w:val="a6"/>
        <w:numPr>
          <w:ilvl w:val="0"/>
          <w:numId w:val="1"/>
        </w:num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трудового коллектива;</w:t>
      </w:r>
    </w:p>
    <w:p w:rsidR="00A72639" w:rsidRDefault="00A72639" w:rsidP="00A72639">
      <w:pPr>
        <w:pStyle w:val="a6"/>
        <w:numPr>
          <w:ilvl w:val="0"/>
          <w:numId w:val="1"/>
        </w:num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A72639" w:rsidRDefault="00A72639" w:rsidP="00A72639">
      <w:pPr>
        <w:pStyle w:val="a6"/>
        <w:numPr>
          <w:ilvl w:val="0"/>
          <w:numId w:val="1"/>
        </w:num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ко</w:t>
      </w:r>
      <w:r>
        <w:rPr>
          <w:rFonts w:ascii="Times New Roman" w:hAnsi="Times New Roman"/>
          <w:sz w:val="28"/>
          <w:szCs w:val="28"/>
        </w:rPr>
        <w:t>митет;</w:t>
      </w:r>
    </w:p>
    <w:p w:rsidR="00A72639" w:rsidRDefault="00A72639" w:rsidP="00A72639">
      <w:pPr>
        <w:pStyle w:val="a6"/>
        <w:numPr>
          <w:ilvl w:val="0"/>
          <w:numId w:val="1"/>
        </w:num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«Бригантина».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Непосредственное управление Школой осуществляет директор, заместит</w:t>
      </w:r>
      <w:r w:rsidR="00106BB2">
        <w:rPr>
          <w:rFonts w:ascii="Times New Roman" w:eastAsia="Times New Roman" w:hAnsi="Times New Roman"/>
          <w:sz w:val="28"/>
          <w:szCs w:val="28"/>
        </w:rPr>
        <w:t>ель по УВР, заместитель по ВР, 7 учителей предметников, 5</w:t>
      </w:r>
      <w:r>
        <w:rPr>
          <w:rFonts w:ascii="Times New Roman" w:eastAsia="Times New Roman" w:hAnsi="Times New Roman"/>
          <w:sz w:val="28"/>
          <w:szCs w:val="28"/>
        </w:rPr>
        <w:t xml:space="preserve"> человек обслуживающегося персонала.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МБОУ  Ковылкинская СОШ  находится  по адресу: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347078 Ростовская область Тацинский район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овылкин</w:t>
      </w:r>
      <w:proofErr w:type="spellEnd"/>
      <w:r>
        <w:rPr>
          <w:rFonts w:ascii="Times New Roman" w:hAnsi="Times New Roman"/>
          <w:sz w:val="28"/>
          <w:szCs w:val="28"/>
        </w:rPr>
        <w:t xml:space="preserve"> ул.Советская д.9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Учредителем является Отдел образования Администрации Тацинского района. </w:t>
      </w:r>
      <w:r>
        <w:rPr>
          <w:rFonts w:ascii="Times New Roman" w:hAnsi="Times New Roman" w:cs="Times New Roman"/>
          <w:sz w:val="28"/>
          <w:szCs w:val="28"/>
        </w:rPr>
        <w:t>Приказом №71  от 1.07.2015г. Правительством Ростовской области присвоен</w:t>
      </w:r>
      <w:r>
        <w:rPr>
          <w:rFonts w:ascii="Times New Roman" w:hAnsi="Times New Roman"/>
          <w:sz w:val="28"/>
          <w:szCs w:val="28"/>
        </w:rPr>
        <w:t xml:space="preserve"> статус «казачье»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504DC" w:rsidRDefault="00A72639" w:rsidP="00B504DC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МБОУ Ковылкинская СОШ </w:t>
      </w:r>
      <w:proofErr w:type="gramStart"/>
      <w:r>
        <w:rPr>
          <w:rFonts w:ascii="Times New Roman" w:hAnsi="Times New Roman"/>
          <w:sz w:val="28"/>
          <w:szCs w:val="28"/>
        </w:rPr>
        <w:t>расположена</w:t>
      </w:r>
      <w:proofErr w:type="gramEnd"/>
      <w:r>
        <w:rPr>
          <w:rFonts w:ascii="Times New Roman" w:hAnsi="Times New Roman"/>
          <w:sz w:val="28"/>
          <w:szCs w:val="28"/>
        </w:rPr>
        <w:t xml:space="preserve">  в селе  с  количеством  жителей   более  1000   человек.  В  селе  находится отделение почты, магазины, клуб и библиотека. Производственных учреждений нет. Экономика села не имеет перспектив. Школа  является  центром  социальной  и  культурной  жизни  села,  активно сотрудничает с администрацией поселения, домом культуры, сельской библиотекой. Дополнительное образование   организовано на базе школы  от  МОУ ДОД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504DC" w:rsidRDefault="00B504DC" w:rsidP="00B504DC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</w:p>
    <w:p w:rsidR="00B504DC" w:rsidRDefault="00B504DC" w:rsidP="00B504DC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</w:p>
    <w:p w:rsidR="00A72639" w:rsidRDefault="00A72639" w:rsidP="00B504DC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ДЮСШ,  что   позволяло  обеспечить  спортивный интерес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музыкальной школой и домом детского творчества. 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Социальный  заказ  школе  сводится  к  обеспечению 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для дальнейшего обучения, с целью получения профессии.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Ведущей  целью  деятельности  нашей  школы  является  создание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 среды,  обеспечивающей  сельским  детям  равный  доступ  к качественному  основному  общему  образованию  в  соответствии  с  их интересами  и  потребностями,  независимо  от  материального  достатка  и состояния здоровья.</w:t>
      </w:r>
    </w:p>
    <w:p w:rsidR="00A72639" w:rsidRDefault="001B7666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2016</w:t>
      </w:r>
      <w:r w:rsidR="00A72639">
        <w:rPr>
          <w:rFonts w:ascii="Times New Roman" w:hAnsi="Times New Roman"/>
          <w:sz w:val="28"/>
          <w:szCs w:val="28"/>
        </w:rPr>
        <w:t xml:space="preserve">  году обучал</w:t>
      </w:r>
      <w:r>
        <w:rPr>
          <w:rFonts w:ascii="Times New Roman" w:hAnsi="Times New Roman"/>
          <w:sz w:val="28"/>
          <w:szCs w:val="28"/>
        </w:rPr>
        <w:t>ось 68</w:t>
      </w:r>
      <w:r w:rsidR="00A72639">
        <w:rPr>
          <w:rFonts w:ascii="Times New Roman" w:hAnsi="Times New Roman"/>
          <w:sz w:val="28"/>
          <w:szCs w:val="28"/>
        </w:rPr>
        <w:t xml:space="preserve"> учащихся.   Это  дети  из хуторов </w:t>
      </w:r>
      <w:proofErr w:type="spellStart"/>
      <w:r w:rsidR="00A72639">
        <w:rPr>
          <w:rFonts w:ascii="Times New Roman" w:hAnsi="Times New Roman"/>
          <w:sz w:val="28"/>
          <w:szCs w:val="28"/>
        </w:rPr>
        <w:t>Бобовня</w:t>
      </w:r>
      <w:proofErr w:type="spellEnd"/>
      <w:r w:rsidR="00A72639">
        <w:rPr>
          <w:rFonts w:ascii="Times New Roman" w:hAnsi="Times New Roman"/>
          <w:sz w:val="28"/>
          <w:szCs w:val="28"/>
        </w:rPr>
        <w:t xml:space="preserve">, Алексеев, </w:t>
      </w:r>
      <w:proofErr w:type="spellStart"/>
      <w:r w:rsidR="00A72639">
        <w:rPr>
          <w:rFonts w:ascii="Times New Roman" w:hAnsi="Times New Roman"/>
          <w:sz w:val="28"/>
          <w:szCs w:val="28"/>
        </w:rPr>
        <w:t>Ковылкин</w:t>
      </w:r>
      <w:proofErr w:type="spellEnd"/>
      <w:r w:rsidR="00A72639">
        <w:rPr>
          <w:rFonts w:ascii="Times New Roman" w:hAnsi="Times New Roman"/>
          <w:sz w:val="28"/>
          <w:szCs w:val="28"/>
        </w:rPr>
        <w:t>,  семья которых имеют   разное  социальное положение и разный уровень благосостояния</w:t>
      </w:r>
      <w:proofErr w:type="gramStart"/>
      <w:r w:rsidR="00A72639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tbl>
      <w:tblPr>
        <w:tblStyle w:val="a7"/>
        <w:tblW w:w="7713" w:type="dxa"/>
        <w:tblInd w:w="250" w:type="dxa"/>
        <w:tblLook w:val="04A0"/>
      </w:tblPr>
      <w:tblGrid>
        <w:gridCol w:w="5976"/>
        <w:gridCol w:w="1737"/>
      </w:tblGrid>
      <w:tr w:rsidR="00A72639" w:rsidTr="00A72639">
        <w:trPr>
          <w:trHeight w:val="574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639" w:rsidRDefault="00A72639">
            <w:pPr>
              <w:pStyle w:val="a6"/>
              <w:ind w:left="284" w:right="-65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A72639" w:rsidRDefault="00A72639">
            <w:pPr>
              <w:pStyle w:val="a6"/>
              <w:ind w:left="-709" w:right="-65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295" w:right="-6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1B76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2639" w:rsidTr="00A72639">
        <w:trPr>
          <w:trHeight w:val="287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426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благополучные  семья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6650CF" w:rsidRDefault="00A72639" w:rsidP="001B7666">
            <w:pPr>
              <w:pStyle w:val="a6"/>
              <w:tabs>
                <w:tab w:val="center" w:pos="477"/>
              </w:tabs>
              <w:ind w:left="-709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0C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1B7666" w:rsidRPr="00665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B7666" w:rsidRPr="006650CF">
              <w:rPr>
                <w:rFonts w:ascii="Times New Roman" w:hAnsi="Times New Roman" w:cs="Times New Roman"/>
                <w:sz w:val="28"/>
                <w:szCs w:val="28"/>
              </w:rPr>
              <w:tab/>
              <w:t>50</w:t>
            </w:r>
          </w:p>
        </w:tc>
      </w:tr>
      <w:tr w:rsidR="00A72639" w:rsidTr="00A72639">
        <w:trPr>
          <w:trHeight w:val="287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426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неблагополучные семья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6650CF" w:rsidRDefault="00A72639" w:rsidP="001B7666">
            <w:pPr>
              <w:pStyle w:val="a6"/>
              <w:tabs>
                <w:tab w:val="center" w:pos="477"/>
              </w:tabs>
              <w:ind w:left="-709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7666" w:rsidRPr="006650C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B7666" w:rsidRPr="006650CF">
              <w:rPr>
                <w:rFonts w:ascii="Times New Roman" w:hAnsi="Times New Roman" w:cs="Times New Roman"/>
                <w:sz w:val="28"/>
                <w:szCs w:val="28"/>
              </w:rPr>
              <w:tab/>
              <w:t>35</w:t>
            </w:r>
          </w:p>
        </w:tc>
      </w:tr>
      <w:tr w:rsidR="00A72639" w:rsidTr="00A72639">
        <w:trPr>
          <w:trHeight w:val="287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284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AA6873" w:rsidRDefault="00A72639" w:rsidP="006650CF">
            <w:pPr>
              <w:pStyle w:val="a6"/>
              <w:tabs>
                <w:tab w:val="right" w:pos="1664"/>
              </w:tabs>
              <w:ind w:left="-709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AA687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650CF" w:rsidRPr="00AA6873">
              <w:rPr>
                <w:rFonts w:ascii="Times New Roman" w:hAnsi="Times New Roman" w:cs="Times New Roman"/>
                <w:sz w:val="28"/>
                <w:szCs w:val="28"/>
              </w:rPr>
              <w:t>16       16</w:t>
            </w:r>
          </w:p>
        </w:tc>
      </w:tr>
      <w:tr w:rsidR="00A72639" w:rsidTr="00A72639">
        <w:trPr>
          <w:trHeight w:val="287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284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AA6873" w:rsidRDefault="00A72639" w:rsidP="006650CF">
            <w:pPr>
              <w:pStyle w:val="a6"/>
              <w:tabs>
                <w:tab w:val="center" w:pos="477"/>
              </w:tabs>
              <w:ind w:left="-709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87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6650CF" w:rsidRPr="00AA6873">
              <w:rPr>
                <w:rFonts w:ascii="Times New Roman" w:hAnsi="Times New Roman" w:cs="Times New Roman"/>
                <w:sz w:val="28"/>
                <w:szCs w:val="28"/>
              </w:rPr>
              <w:tab/>
              <w:t>37</w:t>
            </w:r>
          </w:p>
        </w:tc>
      </w:tr>
      <w:tr w:rsidR="00A72639" w:rsidTr="00A72639">
        <w:trPr>
          <w:trHeight w:val="287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284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- инвалиды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AA6873" w:rsidRDefault="00A72639" w:rsidP="006650CF">
            <w:pPr>
              <w:pStyle w:val="a6"/>
              <w:tabs>
                <w:tab w:val="center" w:pos="477"/>
              </w:tabs>
              <w:ind w:left="-709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0CF" w:rsidRPr="00AA6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50CF" w:rsidRPr="00AA6873">
              <w:rPr>
                <w:rFonts w:ascii="Times New Roman" w:hAnsi="Times New Roman" w:cs="Times New Roman"/>
                <w:sz w:val="28"/>
                <w:szCs w:val="28"/>
              </w:rPr>
              <w:tab/>
              <w:t>2</w:t>
            </w:r>
          </w:p>
        </w:tc>
      </w:tr>
      <w:tr w:rsidR="00A72639" w:rsidTr="00A72639">
        <w:trPr>
          <w:trHeight w:val="287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284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- пенсионеры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AA6873" w:rsidRDefault="00A72639" w:rsidP="006650CF">
            <w:pPr>
              <w:pStyle w:val="a6"/>
              <w:tabs>
                <w:tab w:val="center" w:pos="477"/>
              </w:tabs>
              <w:ind w:left="-709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8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650CF" w:rsidRPr="00AA6873">
              <w:rPr>
                <w:rFonts w:ascii="Times New Roman" w:hAnsi="Times New Roman" w:cs="Times New Roman"/>
                <w:sz w:val="28"/>
                <w:szCs w:val="28"/>
              </w:rPr>
              <w:tab/>
              <w:t>1</w:t>
            </w:r>
          </w:p>
        </w:tc>
      </w:tr>
      <w:tr w:rsidR="00A72639" w:rsidTr="00A72639">
        <w:trPr>
          <w:trHeight w:val="287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284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Опекуны 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AA6873" w:rsidRDefault="00A72639" w:rsidP="006650CF">
            <w:pPr>
              <w:pStyle w:val="a6"/>
              <w:tabs>
                <w:tab w:val="center" w:pos="477"/>
              </w:tabs>
              <w:ind w:left="-709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50CF" w:rsidRPr="00AA6873">
              <w:rPr>
                <w:rFonts w:ascii="Times New Roman" w:hAnsi="Times New Roman" w:cs="Times New Roman"/>
                <w:sz w:val="28"/>
                <w:szCs w:val="28"/>
              </w:rPr>
              <w:tab/>
              <w:t>1</w:t>
            </w:r>
          </w:p>
        </w:tc>
      </w:tr>
      <w:tr w:rsidR="00A72639" w:rsidTr="00A72639">
        <w:trPr>
          <w:trHeight w:val="336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284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стоящие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контроле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AA6873" w:rsidRDefault="00A72639" w:rsidP="00AA6873">
            <w:pPr>
              <w:pStyle w:val="a6"/>
              <w:tabs>
                <w:tab w:val="center" w:pos="477"/>
              </w:tabs>
              <w:ind w:left="-709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8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6873" w:rsidRPr="00AA6873">
              <w:rPr>
                <w:rFonts w:ascii="Times New Roman" w:hAnsi="Times New Roman" w:cs="Times New Roman"/>
                <w:sz w:val="28"/>
                <w:szCs w:val="28"/>
              </w:rPr>
              <w:tab/>
              <w:t>6</w:t>
            </w:r>
          </w:p>
        </w:tc>
      </w:tr>
      <w:tr w:rsidR="00A72639" w:rsidTr="00A72639">
        <w:trPr>
          <w:trHeight w:val="274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284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стоящие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ВШК</w:t>
            </w:r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AA6873" w:rsidRDefault="00A72639" w:rsidP="00AA6873">
            <w:pPr>
              <w:pStyle w:val="a6"/>
              <w:tabs>
                <w:tab w:val="center" w:pos="477"/>
              </w:tabs>
              <w:ind w:left="-709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8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6873" w:rsidRPr="00AA6873">
              <w:rPr>
                <w:rFonts w:ascii="Times New Roman" w:hAnsi="Times New Roman" w:cs="Times New Roman"/>
                <w:sz w:val="28"/>
                <w:szCs w:val="28"/>
              </w:rPr>
              <w:tab/>
              <w:t>4</w:t>
            </w:r>
          </w:p>
        </w:tc>
      </w:tr>
      <w:tr w:rsidR="00A72639" w:rsidTr="00A72639">
        <w:trPr>
          <w:trHeight w:val="299"/>
        </w:trPr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Default="00A72639">
            <w:pPr>
              <w:pStyle w:val="a6"/>
              <w:ind w:left="284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Семья, стоящие на МК</w:t>
            </w:r>
            <w:proofErr w:type="gramEnd"/>
          </w:p>
        </w:tc>
        <w:tc>
          <w:tcPr>
            <w:tcW w:w="1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639" w:rsidRPr="00AA6873" w:rsidRDefault="00A72639" w:rsidP="00AA6873">
            <w:pPr>
              <w:pStyle w:val="a6"/>
              <w:tabs>
                <w:tab w:val="center" w:pos="477"/>
              </w:tabs>
              <w:ind w:left="-709"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8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6873" w:rsidRPr="00AA6873">
              <w:rPr>
                <w:rFonts w:ascii="Times New Roman" w:hAnsi="Times New Roman" w:cs="Times New Roman"/>
                <w:sz w:val="28"/>
                <w:szCs w:val="28"/>
              </w:rPr>
              <w:tab/>
              <w:t>2</w:t>
            </w:r>
          </w:p>
        </w:tc>
      </w:tr>
    </w:tbl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Школа  реализует  задачу  общедоступного  и бесплатного  общего образования. Содержание  образования  определяется Программой развития, Образовательной программой, учебным планом школы.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воспитательный процесс организован  в режиме   пятидневной  рабочей недели.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Начало занятий в 9.00 окончание в 15.00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Продолжительность урока–  40 минут.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Перерыв между уроками – 10 минут,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после 3-го урока – большая перемена 30 минут.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Обучение в 1-9 классах ведется по четвертям.</w:t>
      </w:r>
    </w:p>
    <w:p w:rsidR="00A72639" w:rsidRDefault="00A72639" w:rsidP="00A72639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Обучение ведется по  общеобразовательным программам:</w:t>
      </w:r>
    </w:p>
    <w:p w:rsidR="00A72639" w:rsidRDefault="00A72639" w:rsidP="00A72639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1.Начального общего образования</w:t>
      </w:r>
    </w:p>
    <w:p w:rsidR="00A72639" w:rsidRDefault="00A72639" w:rsidP="00A72639">
      <w:pPr>
        <w:suppressAutoHyphens/>
        <w:spacing w:after="0" w:line="240" w:lineRule="auto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2.Основного общего образования</w:t>
      </w:r>
    </w:p>
    <w:p w:rsidR="00A72639" w:rsidRDefault="00AA6873" w:rsidP="00A72639">
      <w:pPr>
        <w:spacing w:after="0" w:line="240" w:lineRule="auto"/>
        <w:ind w:left="-709" w:right="-143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2015 - 2016</w:t>
      </w:r>
      <w:r w:rsidR="00A72639">
        <w:rPr>
          <w:rFonts w:ascii="Times New Roman" w:hAnsi="Times New Roman"/>
          <w:sz w:val="28"/>
          <w:szCs w:val="28"/>
        </w:rPr>
        <w:t xml:space="preserve"> учебном году начальная школа МБОУ Ковылкинская СОШ продолжила работу по Федеральным государственным стандартам 2 </w:t>
      </w:r>
      <w:r>
        <w:rPr>
          <w:rFonts w:ascii="Times New Roman" w:hAnsi="Times New Roman"/>
          <w:sz w:val="28"/>
          <w:szCs w:val="28"/>
        </w:rPr>
        <w:t>поколения.               В 1 - 4</w:t>
      </w:r>
      <w:r w:rsidR="00A72639">
        <w:rPr>
          <w:rFonts w:ascii="Times New Roman" w:hAnsi="Times New Roman"/>
          <w:sz w:val="28"/>
          <w:szCs w:val="28"/>
        </w:rPr>
        <w:t xml:space="preserve"> классах,</w:t>
      </w:r>
      <w:r w:rsidR="00A72639">
        <w:rPr>
          <w:rFonts w:ascii="Times New Roman" w:eastAsia="Times New Roman" w:hAnsi="Times New Roman"/>
          <w:sz w:val="28"/>
          <w:szCs w:val="28"/>
        </w:rPr>
        <w:t xml:space="preserve"> обучение   ведется по учебно-методическому  комплекту                  «Школа России».</w:t>
      </w:r>
    </w:p>
    <w:p w:rsidR="00A72639" w:rsidRDefault="00A72639" w:rsidP="00A72639">
      <w:pPr>
        <w:spacing w:after="0" w:line="240" w:lineRule="auto"/>
        <w:ind w:left="-709" w:right="-14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4 классе  в рамках БУП-2004   реализуется как обязательный предмет  в объеме 1 часа  учебный курс «Основы религиозных культур и светской этики». По выбору родителей изучается  модуль  «Основы православной культуры».</w:t>
      </w:r>
    </w:p>
    <w:p w:rsidR="00A72639" w:rsidRDefault="00A72639" w:rsidP="00A72639">
      <w:pPr>
        <w:widowControl w:val="0"/>
        <w:spacing w:after="0" w:line="120" w:lineRule="atLeast"/>
        <w:ind w:left="-709" w:right="-143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 учащихся   начальных  классов, перешедших на ФГОС, во второй половине дня спланирована  внеурочная деятельность  4  часа  в неделю, по четырем  направления:</w:t>
      </w:r>
    </w:p>
    <w:p w:rsidR="00B504DC" w:rsidRDefault="00B504DC" w:rsidP="00A72639">
      <w:pPr>
        <w:widowControl w:val="0"/>
        <w:spacing w:after="0" w:line="120" w:lineRule="atLeast"/>
        <w:ind w:left="-709" w:right="-143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B504DC" w:rsidRDefault="00B504DC" w:rsidP="00A72639">
      <w:pPr>
        <w:widowControl w:val="0"/>
        <w:spacing w:after="0" w:line="120" w:lineRule="atLeast"/>
        <w:ind w:left="-709" w:right="-143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AA6873" w:rsidRDefault="00AA6873" w:rsidP="00A72639">
      <w:pPr>
        <w:widowControl w:val="0"/>
        <w:spacing w:after="0" w:line="120" w:lineRule="atLeast"/>
        <w:ind w:left="-709" w:right="-143" w:firstLine="360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A72639" w:rsidRDefault="00A72639" w:rsidP="00A72639">
      <w:pPr>
        <w:widowControl w:val="0"/>
        <w:spacing w:after="0" w:line="120" w:lineRule="atLeast"/>
        <w:ind w:left="-709" w:right="-143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направление – «Шахматы»;</w:t>
      </w:r>
    </w:p>
    <w:p w:rsidR="00A72639" w:rsidRDefault="00A72639" w:rsidP="00A72639">
      <w:pPr>
        <w:widowControl w:val="0"/>
        <w:spacing w:after="0" w:line="120" w:lineRule="atLeast"/>
        <w:ind w:left="-709" w:right="-143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2. Духовно-нравственное направление: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 Уроки нравственности»;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>
        <w:rPr>
          <w:rFonts w:ascii="Times New Roman" w:hAnsi="Times New Roman"/>
          <w:bCs/>
          <w:sz w:val="28"/>
          <w:szCs w:val="28"/>
        </w:rPr>
        <w:t xml:space="preserve"> Военно-патриотическое: «</w:t>
      </w:r>
      <w:proofErr w:type="spellStart"/>
      <w:r>
        <w:rPr>
          <w:rFonts w:ascii="Times New Roman" w:hAnsi="Times New Roman"/>
          <w:bCs/>
          <w:sz w:val="28"/>
          <w:szCs w:val="28"/>
        </w:rPr>
        <w:t>Доноведение</w:t>
      </w:r>
      <w:proofErr w:type="spellEnd"/>
      <w:r>
        <w:rPr>
          <w:rFonts w:ascii="Times New Roman" w:hAnsi="Times New Roman"/>
          <w:bCs/>
          <w:sz w:val="28"/>
          <w:szCs w:val="28"/>
        </w:rPr>
        <w:t>»;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 </w:t>
      </w:r>
      <w:r>
        <w:rPr>
          <w:rFonts w:ascii="Times New Roman" w:hAnsi="Times New Roman"/>
          <w:bCs/>
          <w:sz w:val="28"/>
          <w:szCs w:val="28"/>
        </w:rPr>
        <w:t>Художественно-эстетическое: «</w:t>
      </w:r>
      <w:r w:rsidR="00B504DC">
        <w:rPr>
          <w:rFonts w:ascii="Times New Roman" w:hAnsi="Times New Roman"/>
          <w:bCs/>
          <w:sz w:val="28"/>
          <w:szCs w:val="28"/>
        </w:rPr>
        <w:t>Разговор о правильном питании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A72639" w:rsidRDefault="00A72639" w:rsidP="00A72639">
      <w:pPr>
        <w:tabs>
          <w:tab w:val="right" w:leader="underscore" w:pos="6405"/>
        </w:tabs>
        <w:autoSpaceDE w:val="0"/>
        <w:autoSpaceDN w:val="0"/>
        <w:adjustRightInd w:val="0"/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Учебный план для  5-9  классов ориентирован на 5-летний нормативный срок освоения образовательных программ основного общего образования. На основной ступени обучения школа реализует БУП-2004. </w:t>
      </w:r>
    </w:p>
    <w:p w:rsidR="00A72639" w:rsidRDefault="00A72639" w:rsidP="00A72639">
      <w:pPr>
        <w:tabs>
          <w:tab w:val="right" w:leader="underscore" w:pos="6405"/>
        </w:tabs>
        <w:autoSpaceDE w:val="0"/>
        <w:autoSpaceDN w:val="0"/>
        <w:adjustRightInd w:val="0"/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 компонента образовательного учреждения в школе вводятся: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предмет «Основы безопасности жизнедеятельности» в 5 - 9 классах  как самостоятельный учебный предмет  по 1 часу в неделю. 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предмет «Информатика»  в  5-9 классах  как самостоятельный учебный предмет  по 1 часу в неделю. 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организацию </w:t>
      </w:r>
      <w:proofErr w:type="spellStart"/>
      <w:r>
        <w:rPr>
          <w:rFonts w:ascii="Times New Roman" w:hAnsi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подготовки в 8,9 классах отведено по 1часу в неделю. Она представлена следующими  краткосрочными предметными курсами: 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Основы профессионального самоопределения;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Избранные вопросы математики (для подготовки учащихся к ОГЭ).</w:t>
      </w:r>
    </w:p>
    <w:p w:rsidR="00A72639" w:rsidRDefault="00A72639" w:rsidP="00A72639">
      <w:pPr>
        <w:pStyle w:val="a3"/>
        <w:spacing w:before="0" w:after="0"/>
        <w:ind w:left="-709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Учебный  план  за  прошедший  учебный  год   полностью реализован, учебные программы пройдены.     </w:t>
      </w:r>
    </w:p>
    <w:p w:rsidR="00A72639" w:rsidRDefault="00A72639" w:rsidP="00A72639">
      <w:pPr>
        <w:pStyle w:val="a3"/>
        <w:spacing w:before="0" w:after="0"/>
        <w:ind w:left="-709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результатам заседания районной комиссии ПМПК, заключения ОПД г. </w:t>
      </w:r>
      <w:proofErr w:type="spellStart"/>
      <w:r>
        <w:rPr>
          <w:sz w:val="28"/>
          <w:szCs w:val="28"/>
        </w:rPr>
        <w:t>Ростова-на</w:t>
      </w:r>
      <w:proofErr w:type="spellEnd"/>
      <w:r>
        <w:rPr>
          <w:sz w:val="28"/>
          <w:szCs w:val="28"/>
        </w:rPr>
        <w:t xml:space="preserve">- Дону  </w:t>
      </w:r>
      <w:proofErr w:type="spellStart"/>
      <w:r>
        <w:rPr>
          <w:sz w:val="28"/>
          <w:szCs w:val="28"/>
        </w:rPr>
        <w:t>Дремлюгина</w:t>
      </w:r>
      <w:proofErr w:type="spellEnd"/>
      <w:r>
        <w:rPr>
          <w:sz w:val="28"/>
          <w:szCs w:val="28"/>
        </w:rPr>
        <w:t xml:space="preserve"> Дарья учащаяся 1 класса переведена для обучения в ГКОУ РО </w:t>
      </w:r>
      <w:r>
        <w:rPr>
          <w:bCs/>
          <w:sz w:val="28"/>
          <w:szCs w:val="28"/>
        </w:rPr>
        <w:t>школа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интернат</w:t>
      </w:r>
      <w:r>
        <w:rPr>
          <w:sz w:val="28"/>
          <w:szCs w:val="28"/>
        </w:rPr>
        <w:t xml:space="preserve"> VIII вида </w:t>
      </w:r>
      <w:proofErr w:type="spellStart"/>
      <w:r>
        <w:rPr>
          <w:bCs/>
          <w:sz w:val="28"/>
          <w:szCs w:val="28"/>
        </w:rPr>
        <w:t>ст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ацинской</w:t>
      </w:r>
      <w:proofErr w:type="spellEnd"/>
      <w:r>
        <w:rPr>
          <w:sz w:val="28"/>
          <w:szCs w:val="28"/>
        </w:rPr>
        <w:t xml:space="preserve">.  </w:t>
      </w:r>
    </w:p>
    <w:p w:rsidR="00A72639" w:rsidRDefault="00A72639" w:rsidP="00A72639">
      <w:pPr>
        <w:pStyle w:val="a6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воспитательного процесса  образовательное учреждение имеет следующую материально – техническую базу:</w:t>
      </w:r>
    </w:p>
    <w:p w:rsidR="00A72639" w:rsidRDefault="00A72639" w:rsidP="00A72639">
      <w:pPr>
        <w:pStyle w:val="a6"/>
        <w:numPr>
          <w:ilvl w:val="0"/>
          <w:numId w:val="2"/>
        </w:numPr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кабинеты – 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6 – интерактивных досок).</w:t>
      </w:r>
    </w:p>
    <w:p w:rsidR="00A72639" w:rsidRDefault="00A72639" w:rsidP="00A72639">
      <w:pPr>
        <w:pStyle w:val="a6"/>
        <w:numPr>
          <w:ilvl w:val="0"/>
          <w:numId w:val="2"/>
        </w:numPr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Компьютерный класс – 6 ПК.</w:t>
      </w:r>
    </w:p>
    <w:p w:rsidR="00A72639" w:rsidRDefault="00A72639" w:rsidP="00A72639">
      <w:pPr>
        <w:pStyle w:val="a6"/>
        <w:numPr>
          <w:ilvl w:val="0"/>
          <w:numId w:val="2"/>
        </w:numPr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 – 50% оснащения.</w:t>
      </w:r>
    </w:p>
    <w:p w:rsidR="00A72639" w:rsidRDefault="00AA6873" w:rsidP="00A72639">
      <w:pPr>
        <w:pStyle w:val="a6"/>
        <w:numPr>
          <w:ilvl w:val="0"/>
          <w:numId w:val="2"/>
        </w:numPr>
        <w:spacing w:after="0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Плоскостные сооружения – 3.</w:t>
      </w:r>
    </w:p>
    <w:p w:rsidR="00A72639" w:rsidRDefault="00A72639" w:rsidP="00A72639">
      <w:pPr>
        <w:pStyle w:val="a6"/>
        <w:numPr>
          <w:ilvl w:val="0"/>
          <w:numId w:val="2"/>
        </w:numPr>
        <w:spacing w:after="0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Боевой и трудовой славы.</w:t>
      </w:r>
    </w:p>
    <w:p w:rsidR="00A72639" w:rsidRDefault="00A72639" w:rsidP="00A72639">
      <w:pPr>
        <w:pStyle w:val="a6"/>
        <w:numPr>
          <w:ilvl w:val="0"/>
          <w:numId w:val="2"/>
        </w:numPr>
        <w:spacing w:after="0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Библиотека – 6707 экземпляров, из низ учебных – 1662, художественная и методическая – 5045,2 ПК.</w:t>
      </w:r>
      <w:proofErr w:type="gramEnd"/>
    </w:p>
    <w:p w:rsidR="00A72639" w:rsidRDefault="00A72639" w:rsidP="00A72639">
      <w:pPr>
        <w:pStyle w:val="a3"/>
        <w:numPr>
          <w:ilvl w:val="0"/>
          <w:numId w:val="2"/>
        </w:numPr>
        <w:spacing w:before="0" w:after="0"/>
        <w:ind w:left="-709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Столовая – 36 посадочных мест. </w:t>
      </w:r>
    </w:p>
    <w:p w:rsidR="00A72639" w:rsidRDefault="00A72639" w:rsidP="00A72639">
      <w:pPr>
        <w:spacing w:after="0"/>
        <w:ind w:left="-709" w:right="-143"/>
        <w:jc w:val="both"/>
        <w:rPr>
          <w:rStyle w:val="c3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школе создано единое информационное пространство. Обеспечен доступ в Интернет.  Функционирует школьный сайт, в котором отражена ежедневная работа образовательного учреждения. </w:t>
      </w:r>
      <w:r w:rsidR="00AA6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Имея доступ к</w:t>
      </w:r>
      <w:r w:rsidR="00AA6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сайту</w:t>
      </w:r>
      <w:r w:rsidR="00AA6873">
        <w:rPr>
          <w:rFonts w:ascii="Times New Roman" w:hAnsi="Times New Roman" w:cs="Times New Roman"/>
          <w:sz w:val="28"/>
          <w:szCs w:val="28"/>
        </w:rPr>
        <w:t xml:space="preserve"> АИС «Контингент»</w:t>
      </w:r>
      <w:r>
        <w:rPr>
          <w:rFonts w:ascii="Times New Roman" w:hAnsi="Times New Roman" w:cs="Times New Roman"/>
          <w:sz w:val="28"/>
          <w:szCs w:val="28"/>
        </w:rPr>
        <w:t xml:space="preserve">, каждый из законных представителей может ознакомиться с текущими оценками ребенка. Наша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открыта для всех субъектов образовательного процесса, общественности.</w:t>
      </w:r>
    </w:p>
    <w:p w:rsidR="00A72639" w:rsidRDefault="00A72639" w:rsidP="00A72639">
      <w:pPr>
        <w:spacing w:after="0" w:line="240" w:lineRule="auto"/>
        <w:ind w:left="-709" w:right="-143"/>
        <w:jc w:val="both"/>
      </w:pPr>
      <w:r>
        <w:rPr>
          <w:rFonts w:ascii="Times New Roman" w:hAnsi="Times New Roman"/>
          <w:sz w:val="28"/>
          <w:szCs w:val="28"/>
        </w:rPr>
        <w:t xml:space="preserve">   Бюджетные  средства  направляются  на  выполнение   по  обеспечению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комплексной  безопасности  в  школе   и  развитие  системы  обеспечения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 техническими ресурсами образовательного процесса.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здании  школы   созданы безопасные условия для обучения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A6873" w:rsidRDefault="00AA6873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</w:p>
    <w:p w:rsidR="00AA6873" w:rsidRDefault="00AA6873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</w:p>
    <w:p w:rsidR="00B504DC" w:rsidRDefault="00B504DC" w:rsidP="00AA6873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</w:p>
    <w:p w:rsidR="00B504DC" w:rsidRDefault="00B504DC" w:rsidP="00AA6873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</w:p>
    <w:p w:rsidR="00AA6873" w:rsidRDefault="00A72639" w:rsidP="00AA6873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Выделенные средства для проведения противопожарных мероприятий</w:t>
      </w:r>
      <w:r w:rsidR="00AA6873">
        <w:rPr>
          <w:rFonts w:ascii="Times New Roman" w:hAnsi="Times New Roman"/>
          <w:sz w:val="28"/>
          <w:szCs w:val="28"/>
        </w:rPr>
        <w:t xml:space="preserve"> 65171,00</w:t>
      </w:r>
    </w:p>
    <w:p w:rsidR="00A72639" w:rsidRDefault="00AA6873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2639">
        <w:rPr>
          <w:rFonts w:ascii="Times New Roman" w:hAnsi="Times New Roman"/>
          <w:sz w:val="28"/>
          <w:szCs w:val="28"/>
        </w:rPr>
        <w:t xml:space="preserve"> и профилактических действий  против экстремизма и терроризма </w:t>
      </w:r>
      <w:r>
        <w:rPr>
          <w:rFonts w:ascii="Times New Roman" w:hAnsi="Times New Roman"/>
          <w:sz w:val="28"/>
          <w:szCs w:val="28"/>
        </w:rPr>
        <w:t>21 000</w:t>
      </w:r>
      <w:r w:rsidR="00A72639">
        <w:rPr>
          <w:rFonts w:ascii="Times New Roman" w:hAnsi="Times New Roman"/>
          <w:sz w:val="28"/>
          <w:szCs w:val="28"/>
        </w:rPr>
        <w:t xml:space="preserve">.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наличие: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тревожная кнопка,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аварийное</w:t>
      </w:r>
      <w:proofErr w:type="gramEnd"/>
      <w:r>
        <w:rPr>
          <w:rFonts w:ascii="Times New Roman" w:hAnsi="Times New Roman"/>
          <w:sz w:val="28"/>
          <w:szCs w:val="28"/>
        </w:rPr>
        <w:t xml:space="preserve"> освещении,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охранно-пожарной сигнализации;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пожарный водоем,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 видеонаблюдения.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Значительные средства   были направлены на коммунальные услуги: </w:t>
      </w:r>
      <w:r w:rsidR="00AA6873">
        <w:rPr>
          <w:rFonts w:ascii="Times New Roman" w:eastAsia="Times New Roman" w:hAnsi="Times New Roman"/>
          <w:sz w:val="28"/>
          <w:szCs w:val="28"/>
        </w:rPr>
        <w:t>144862,16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Транспортные услуги </w:t>
      </w:r>
      <w:r w:rsidR="00AA6873">
        <w:rPr>
          <w:rFonts w:ascii="Times New Roman" w:eastAsia="Times New Roman" w:hAnsi="Times New Roman"/>
          <w:sz w:val="28"/>
          <w:szCs w:val="28"/>
        </w:rPr>
        <w:t>484410,78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Налоги </w:t>
      </w:r>
      <w:r w:rsidR="00B504DC">
        <w:rPr>
          <w:rFonts w:ascii="Times New Roman" w:eastAsia="Times New Roman" w:hAnsi="Times New Roman"/>
          <w:sz w:val="28"/>
          <w:szCs w:val="28"/>
        </w:rPr>
        <w:t>1385145,00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Услуги связи </w:t>
      </w:r>
      <w:r w:rsidR="00495FD9">
        <w:rPr>
          <w:rFonts w:ascii="Times New Roman" w:eastAsia="Times New Roman" w:hAnsi="Times New Roman"/>
          <w:sz w:val="28"/>
          <w:szCs w:val="28"/>
        </w:rPr>
        <w:t>5097,</w:t>
      </w:r>
    </w:p>
    <w:p w:rsidR="00A72639" w:rsidRDefault="00495FD9" w:rsidP="00A72639">
      <w:pPr>
        <w:spacing w:after="0"/>
        <w:ind w:left="-709" w:right="-1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="00A72639">
        <w:rPr>
          <w:rFonts w:ascii="Times New Roman" w:eastAsia="Times New Roman" w:hAnsi="Times New Roman"/>
          <w:sz w:val="28"/>
          <w:szCs w:val="28"/>
        </w:rPr>
        <w:t>а счет родительской помощи были проведены косметические ремонты классов.</w:t>
      </w:r>
    </w:p>
    <w:p w:rsidR="00A72639" w:rsidRDefault="00495FD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сентября 2015</w:t>
      </w:r>
      <w:r w:rsidR="00A72639">
        <w:rPr>
          <w:rFonts w:ascii="Times New Roman" w:hAnsi="Times New Roman"/>
          <w:sz w:val="28"/>
          <w:szCs w:val="28"/>
        </w:rPr>
        <w:t xml:space="preserve">г  горячее </w:t>
      </w:r>
      <w:r>
        <w:rPr>
          <w:rFonts w:ascii="Times New Roman" w:hAnsi="Times New Roman"/>
          <w:sz w:val="28"/>
          <w:szCs w:val="28"/>
        </w:rPr>
        <w:t>питание получили 67 учащихся, 26</w:t>
      </w:r>
      <w:r w:rsidR="00A72639">
        <w:rPr>
          <w:rFonts w:ascii="Times New Roman" w:hAnsi="Times New Roman"/>
          <w:sz w:val="28"/>
          <w:szCs w:val="28"/>
        </w:rPr>
        <w:t xml:space="preserve"> учащихся – получили льготное питание. </w:t>
      </w:r>
    </w:p>
    <w:p w:rsidR="00A72639" w:rsidRDefault="00495FD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сентября 2016</w:t>
      </w:r>
      <w:r w:rsidR="00A72639">
        <w:rPr>
          <w:rFonts w:ascii="Times New Roman" w:hAnsi="Times New Roman"/>
          <w:sz w:val="28"/>
          <w:szCs w:val="28"/>
        </w:rPr>
        <w:t xml:space="preserve">года организацией питания занимается ИП </w:t>
      </w:r>
      <w:proofErr w:type="spellStart"/>
      <w:r>
        <w:rPr>
          <w:rFonts w:ascii="Times New Roman" w:hAnsi="Times New Roman"/>
          <w:sz w:val="28"/>
          <w:szCs w:val="28"/>
        </w:rPr>
        <w:t>И.Н.Казьменко</w:t>
      </w:r>
      <w:proofErr w:type="spellEnd"/>
      <w:r w:rsidR="00A72639">
        <w:rPr>
          <w:rFonts w:ascii="Times New Roman" w:hAnsi="Times New Roman"/>
          <w:sz w:val="28"/>
          <w:szCs w:val="28"/>
        </w:rPr>
        <w:t>. Л</w:t>
      </w:r>
      <w:r>
        <w:rPr>
          <w:rFonts w:ascii="Times New Roman" w:hAnsi="Times New Roman"/>
          <w:sz w:val="28"/>
          <w:szCs w:val="28"/>
        </w:rPr>
        <w:t>ьготным питанием пользуются   26</w:t>
      </w:r>
      <w:r w:rsidR="00A72639">
        <w:rPr>
          <w:rFonts w:ascii="Times New Roman" w:hAnsi="Times New Roman"/>
          <w:sz w:val="28"/>
          <w:szCs w:val="28"/>
        </w:rPr>
        <w:t xml:space="preserve">  учащихся (завтрак – 10 руб</w:t>
      </w:r>
      <w:proofErr w:type="gramStart"/>
      <w:r w:rsidR="00A72639">
        <w:rPr>
          <w:rFonts w:ascii="Times New Roman" w:hAnsi="Times New Roman"/>
          <w:sz w:val="28"/>
          <w:szCs w:val="28"/>
        </w:rPr>
        <w:t>.и</w:t>
      </w:r>
      <w:proofErr w:type="gramEnd"/>
      <w:r w:rsidR="00A72639">
        <w:rPr>
          <w:rFonts w:ascii="Times New Roman" w:hAnsi="Times New Roman"/>
          <w:sz w:val="28"/>
          <w:szCs w:val="28"/>
        </w:rPr>
        <w:t xml:space="preserve">з местного бюджета), в сумме </w:t>
      </w:r>
      <w:r>
        <w:rPr>
          <w:rFonts w:ascii="Times New Roman" w:hAnsi="Times New Roman"/>
          <w:sz w:val="28"/>
          <w:szCs w:val="28"/>
        </w:rPr>
        <w:t>составило 37380,00</w:t>
      </w:r>
      <w:r w:rsidR="00A72639">
        <w:rPr>
          <w:rFonts w:ascii="Times New Roman" w:hAnsi="Times New Roman"/>
          <w:sz w:val="28"/>
          <w:szCs w:val="28"/>
        </w:rPr>
        <w:t xml:space="preserve"> .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родительскую плату 10 руб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автрак – 37 учащихся,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95FD9">
        <w:rPr>
          <w:rFonts w:ascii="Times New Roman" w:hAnsi="Times New Roman"/>
          <w:sz w:val="28"/>
          <w:szCs w:val="28"/>
        </w:rPr>
        <w:t xml:space="preserve">                              50 руб. обед –    54</w:t>
      </w:r>
      <w:r>
        <w:rPr>
          <w:rFonts w:ascii="Times New Roman" w:hAnsi="Times New Roman"/>
          <w:sz w:val="28"/>
          <w:szCs w:val="28"/>
        </w:rPr>
        <w:t xml:space="preserve"> учащихся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Питание детей осуществляется в соответствии с нормами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СанПиНа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всеми нормативными документами, касающимися организации питания, разработанными Министерством образования РФ.</w:t>
      </w:r>
      <w:r>
        <w:rPr>
          <w:rFonts w:ascii="Times New Roman" w:eastAsia="Times New Roman" w:hAnsi="Times New Roman"/>
          <w:sz w:val="28"/>
          <w:szCs w:val="28"/>
        </w:rPr>
        <w:t xml:space="preserve"> Школа осуществляет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качеством питания.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Составляется перспективное 10 дневное меню, производится ежедневный учет питающихся, ведется журнал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бракеражной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продукции.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Прием пищи производится согласно графику</w:t>
      </w:r>
      <w:r>
        <w:rPr>
          <w:rFonts w:ascii="Times New Roman" w:eastAsia="Times New Roman" w:hAnsi="Times New Roman"/>
          <w:b/>
          <w:bCs/>
          <w:color w:val="C00000"/>
          <w:sz w:val="28"/>
          <w:szCs w:val="28"/>
        </w:rPr>
        <w:t>.</w:t>
      </w:r>
    </w:p>
    <w:p w:rsidR="00A72639" w:rsidRDefault="00495FD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летний период 23</w:t>
      </w:r>
      <w:r w:rsidR="00A72639">
        <w:rPr>
          <w:rFonts w:ascii="Times New Roman" w:hAnsi="Times New Roman"/>
          <w:sz w:val="28"/>
          <w:szCs w:val="28"/>
        </w:rPr>
        <w:t xml:space="preserve">  обучающихся 1-7 классов оздоровились в пришкольном лагере «Лучики солнца».  С 1 по 25  июня воспитанник</w:t>
      </w:r>
      <w:r>
        <w:rPr>
          <w:rFonts w:ascii="Times New Roman" w:hAnsi="Times New Roman"/>
          <w:sz w:val="28"/>
          <w:szCs w:val="28"/>
        </w:rPr>
        <w:t>и получали двух разовое питание на общую сумму 61777,08 руб.</w:t>
      </w:r>
      <w:r w:rsidR="00A72639">
        <w:rPr>
          <w:rFonts w:ascii="Times New Roman" w:hAnsi="Times New Roman"/>
          <w:sz w:val="28"/>
          <w:szCs w:val="28"/>
        </w:rPr>
        <w:t>, занимались спортом, участвовали  в конкурсах, концертах, экологических акциях.</w:t>
      </w:r>
    </w:p>
    <w:p w:rsidR="00A72639" w:rsidRDefault="00495FD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72639">
        <w:rPr>
          <w:rFonts w:ascii="Times New Roman" w:hAnsi="Times New Roman"/>
          <w:sz w:val="28"/>
          <w:szCs w:val="28"/>
        </w:rPr>
        <w:t xml:space="preserve"> учащихся  </w:t>
      </w:r>
      <w:r w:rsidR="00A72639">
        <w:rPr>
          <w:rFonts w:ascii="Times New Roman" w:eastAsia="Times New Roman" w:hAnsi="Times New Roman"/>
          <w:bCs/>
          <w:color w:val="C00000"/>
          <w:sz w:val="28"/>
          <w:szCs w:val="28"/>
        </w:rPr>
        <w:t xml:space="preserve">  </w:t>
      </w:r>
      <w:r w:rsidR="00A72639">
        <w:rPr>
          <w:rFonts w:ascii="Times New Roman" w:eastAsia="Times New Roman" w:hAnsi="Times New Roman"/>
          <w:bCs/>
          <w:sz w:val="28"/>
          <w:szCs w:val="28"/>
        </w:rPr>
        <w:t xml:space="preserve">оздоровились  в санаториях и загородных лагерях летом, а  3 ребят побывали в санатории осенью. </w:t>
      </w:r>
    </w:p>
    <w:p w:rsidR="00A72639" w:rsidRDefault="00A72639" w:rsidP="00A72639">
      <w:pPr>
        <w:shd w:val="clear" w:color="auto" w:fill="FFFFFF"/>
        <w:spacing w:after="0" w:line="240" w:lineRule="auto"/>
        <w:ind w:left="-709" w:right="-143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/>
          <w:bCs/>
          <w:color w:val="C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</w:rPr>
        <w:t>Организация учебного процесса была направлена на решение проблемы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Современные педагогические технологии, как фактор повышения компетентности участников образовательного процесса».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протяжении всего года решались поставленные цели и задачи.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 всех ступенях образовательной деятельности  организовывалась традиционная форма обуче</w:t>
      </w:r>
      <w:r w:rsidR="00B504DC">
        <w:rPr>
          <w:rFonts w:ascii="Times New Roman" w:eastAsia="Times New Roman" w:hAnsi="Times New Roman"/>
          <w:bCs/>
          <w:sz w:val="28"/>
          <w:szCs w:val="28"/>
        </w:rPr>
        <w:t>ния. Анализ учебной работы  2016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года показал, что учащиеся получили знания и умения по всем предметам школьной программы. Минувший учебный год педагогический коллектив школы завершил следующими показателями своей учебной деятельности.  </w:t>
      </w:r>
    </w:p>
    <w:p w:rsidR="00B504DC" w:rsidRDefault="00B504DC" w:rsidP="00B504DC">
      <w:pPr>
        <w:shd w:val="clear" w:color="auto" w:fill="FFFFFF"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9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F9057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F90570">
        <w:rPr>
          <w:rFonts w:ascii="Times New Roman" w:eastAsia="Times New Roman" w:hAnsi="Times New Roman" w:cs="Times New Roman"/>
          <w:sz w:val="28"/>
          <w:szCs w:val="28"/>
        </w:rPr>
        <w:t>аттестованных</w:t>
      </w:r>
      <w:proofErr w:type="gramEnd"/>
      <w:r w:rsidRPr="00F9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  28</w:t>
      </w:r>
      <w:r w:rsidRPr="00F90570">
        <w:rPr>
          <w:rFonts w:ascii="Times New Roman" w:eastAsia="Times New Roman" w:hAnsi="Times New Roman" w:cs="Times New Roman"/>
          <w:sz w:val="28"/>
          <w:szCs w:val="28"/>
        </w:rPr>
        <w:t xml:space="preserve"> переведены в следующий класс, </w:t>
      </w:r>
      <w:r>
        <w:rPr>
          <w:rFonts w:ascii="Times New Roman" w:eastAsia="Times New Roman" w:hAnsi="Times New Roman" w:cs="Times New Roman"/>
          <w:sz w:val="28"/>
          <w:szCs w:val="28"/>
        </w:rPr>
        <w:t>условно переведен 1 ученик 2 класса.</w:t>
      </w:r>
      <w:r w:rsidRPr="00F9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0570">
        <w:rPr>
          <w:rFonts w:ascii="Times New Roman" w:eastAsia="Times New Roman" w:hAnsi="Times New Roman" w:cs="Times New Roman"/>
          <w:color w:val="000000"/>
          <w:sz w:val="28"/>
          <w:szCs w:val="28"/>
        </w:rPr>
        <w:t>Успе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ваемость по начальной школе – 96</w:t>
      </w:r>
      <w:r w:rsidRPr="00F90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Качество 43%.                                                                                                                                       </w:t>
      </w:r>
      <w:r w:rsidRPr="00F90570">
        <w:rPr>
          <w:rFonts w:ascii="Times New Roman" w:eastAsia="Times New Roman" w:hAnsi="Times New Roman" w:cs="Times New Roman"/>
          <w:color w:val="000000"/>
          <w:sz w:val="28"/>
          <w:szCs w:val="28"/>
        </w:rPr>
        <w:t>С 5 по 9 класс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сновной школы на конец года  - 39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Аттестованы все</w:t>
      </w:r>
    </w:p>
    <w:p w:rsidR="00B504DC" w:rsidRDefault="00B504DC" w:rsidP="00B504DC">
      <w:pPr>
        <w:shd w:val="clear" w:color="auto" w:fill="FFFFFF"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4DC" w:rsidRDefault="00B504DC" w:rsidP="00B504DC">
      <w:pPr>
        <w:shd w:val="clear" w:color="auto" w:fill="FFFFFF"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4DC" w:rsidRDefault="00B504DC" w:rsidP="00B504DC">
      <w:pPr>
        <w:shd w:val="clear" w:color="auto" w:fill="FFFFFF"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F90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proofErr w:type="gramStart"/>
      <w:r w:rsidRPr="00F9057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90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переведены в следующий класс. Качество знаний составило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100% и успеваемость </w:t>
      </w:r>
      <w:r w:rsidRPr="00F90570">
        <w:rPr>
          <w:rFonts w:ascii="Times New Roman" w:eastAsia="Times New Roman" w:hAnsi="Times New Roman" w:cs="Times New Roman"/>
          <w:color w:val="000000"/>
          <w:sz w:val="28"/>
          <w:szCs w:val="28"/>
        </w:rPr>
        <w:t>31 %.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04DC" w:rsidRPr="005C0DE5" w:rsidRDefault="00B504DC" w:rsidP="00B504DC">
      <w:pPr>
        <w:spacing w:after="0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0DE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Pr="005C0DE5">
        <w:rPr>
          <w:rFonts w:ascii="Times New Roman" w:hAnsi="Times New Roman" w:cs="Times New Roman"/>
          <w:sz w:val="28"/>
          <w:szCs w:val="28"/>
        </w:rPr>
        <w:t xml:space="preserve">учебном году в школе  в 9 классе обучалось – 5 человек.  Все учащиеся были допущены к государственной (итоговой) аттестации. </w:t>
      </w:r>
    </w:p>
    <w:p w:rsidR="00A72639" w:rsidRPr="00B504DC" w:rsidRDefault="00B504DC" w:rsidP="00B504DC">
      <w:pPr>
        <w:spacing w:after="0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5C0DE5">
        <w:rPr>
          <w:rFonts w:ascii="Times New Roman" w:hAnsi="Times New Roman" w:cs="Times New Roman"/>
          <w:sz w:val="28"/>
          <w:szCs w:val="28"/>
        </w:rPr>
        <w:t xml:space="preserve">Все учащиеся 9 классов успешно прошли итоговую аттестацию. Анализ результатов выполнения экзаменационных работ в формате ОГЭ по русскому языку и математике  показал, что с  экзаменационными работами ребята справились </w:t>
      </w:r>
      <w:proofErr w:type="gramStart"/>
      <w:r w:rsidRPr="005C0D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C0DE5">
        <w:rPr>
          <w:rFonts w:ascii="Times New Roman" w:hAnsi="Times New Roman" w:cs="Times New Roman"/>
          <w:sz w:val="28"/>
          <w:szCs w:val="28"/>
        </w:rPr>
        <w:t xml:space="preserve"> основном успешно, показав  следующее качество знаний по основным предметам: математика </w:t>
      </w:r>
      <w:r>
        <w:rPr>
          <w:rFonts w:ascii="Times New Roman" w:hAnsi="Times New Roman" w:cs="Times New Roman"/>
          <w:sz w:val="28"/>
          <w:szCs w:val="28"/>
        </w:rPr>
        <w:t>– 20 %  (успеваемость – 100%,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, русский язык – 2</w:t>
      </w:r>
      <w:r w:rsidRPr="005C0DE5">
        <w:rPr>
          <w:rFonts w:ascii="Times New Roman" w:hAnsi="Times New Roman" w:cs="Times New Roman"/>
          <w:sz w:val="28"/>
          <w:szCs w:val="28"/>
        </w:rPr>
        <w:t>0% (успев</w:t>
      </w:r>
      <w:r>
        <w:rPr>
          <w:rFonts w:ascii="Times New Roman" w:hAnsi="Times New Roman" w:cs="Times New Roman"/>
          <w:sz w:val="28"/>
          <w:szCs w:val="28"/>
        </w:rPr>
        <w:t>аемость – 100%).</w:t>
      </w:r>
    </w:p>
    <w:p w:rsidR="00A72639" w:rsidRDefault="00A72639" w:rsidP="00A72639">
      <w:pPr>
        <w:widowControl w:val="0"/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Вся воспитательная работа  в  школе была направлена на решение следующих </w:t>
      </w:r>
      <w:r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задач: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72639" w:rsidRDefault="00A72639" w:rsidP="00A7263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-709" w:right="-14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Приобщение учащихся к общечеловеческим ценностям и народным традициям родного края;</w:t>
      </w:r>
    </w:p>
    <w:p w:rsidR="00A72639" w:rsidRDefault="00A72639" w:rsidP="00A72639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-709" w:right="-143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Поддержка творческой активности учащихся во всех сферах деятельности.</w:t>
      </w:r>
    </w:p>
    <w:p w:rsidR="00A72639" w:rsidRDefault="00A72639" w:rsidP="00A72639">
      <w:pPr>
        <w:widowControl w:val="0"/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Реализация данных задач осуществлялась через организацию традиционных школьных мероприятий:</w:t>
      </w:r>
    </w:p>
    <w:p w:rsidR="00A72639" w:rsidRDefault="00A72639" w:rsidP="00A7263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Линейка первого звонка;</w:t>
      </w:r>
    </w:p>
    <w:p w:rsidR="00A72639" w:rsidRDefault="00A72639" w:rsidP="00A7263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Осенние праздники;</w:t>
      </w:r>
    </w:p>
    <w:p w:rsidR="00A72639" w:rsidRDefault="00A72639" w:rsidP="00A7263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«День Матери»;</w:t>
      </w:r>
    </w:p>
    <w:p w:rsidR="00A72639" w:rsidRDefault="00A72639" w:rsidP="00A7263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«Новогодние праздники»;</w:t>
      </w:r>
    </w:p>
    <w:p w:rsidR="00A72639" w:rsidRDefault="00A72639" w:rsidP="00A7263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Месячник оборонно-массовой и спортивной работы;</w:t>
      </w:r>
    </w:p>
    <w:p w:rsidR="00A72639" w:rsidRDefault="00A72639" w:rsidP="00A7263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Масленица;</w:t>
      </w:r>
    </w:p>
    <w:p w:rsidR="00A72639" w:rsidRDefault="00A72639" w:rsidP="00A7263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Праздник 8 марта «Цветы мамам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»,;</w:t>
      </w:r>
      <w:proofErr w:type="gramEnd"/>
    </w:p>
    <w:p w:rsidR="00A72639" w:rsidRDefault="00A72639" w:rsidP="00A7263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Тематический концерт, посвященный 70-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летию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Великой Победы;</w:t>
      </w:r>
    </w:p>
    <w:p w:rsidR="00A72639" w:rsidRDefault="00A72639" w:rsidP="00A72639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Праздник последнего звонка.  </w:t>
      </w:r>
    </w:p>
    <w:p w:rsidR="00A72639" w:rsidRDefault="00A72639" w:rsidP="00A72639">
      <w:pPr>
        <w:widowControl w:val="0"/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 основ</w:t>
      </w:r>
      <w:r w:rsidR="00B504DC">
        <w:rPr>
          <w:rFonts w:ascii="Times New Roman CYR" w:hAnsi="Times New Roman CYR" w:cs="Times New Roman CYR"/>
          <w:b/>
          <w:bCs/>
          <w:sz w:val="28"/>
          <w:szCs w:val="28"/>
        </w:rPr>
        <w:t>у  воспитательной работы на 2016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уч. г. были взяты направления:</w:t>
      </w:r>
    </w:p>
    <w:p w:rsidR="00A72639" w:rsidRDefault="00A72639" w:rsidP="00A726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Патриотическое воспитание.</w:t>
      </w:r>
    </w:p>
    <w:p w:rsidR="00A72639" w:rsidRDefault="00A72639" w:rsidP="00A726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Здоровьесбережения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A72639" w:rsidRDefault="00A72639" w:rsidP="00A726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Экологическое воспитание.</w:t>
      </w:r>
    </w:p>
    <w:p w:rsidR="00A72639" w:rsidRDefault="00A72639" w:rsidP="00A726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709" w:right="-143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Программа профилактики ПАВ.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работы  в данных направлениях были проведены   внеклассные мероприятия: «Служу России», конкурсы рисунков «Моя Родина», «День Победы</w:t>
      </w:r>
      <w:proofErr w:type="gramStart"/>
      <w:r>
        <w:rPr>
          <w:rFonts w:ascii="Times New Roman" w:hAnsi="Times New Roman"/>
          <w:sz w:val="28"/>
          <w:szCs w:val="28"/>
        </w:rPr>
        <w:t>»;, «</w:t>
      </w:r>
      <w:proofErr w:type="gramEnd"/>
      <w:r>
        <w:rPr>
          <w:rFonts w:ascii="Times New Roman" w:hAnsi="Times New Roman"/>
          <w:sz w:val="28"/>
          <w:szCs w:val="28"/>
        </w:rPr>
        <w:t xml:space="preserve">Мое отношение к учебе», «Мое поручение», «Не хочу быть </w:t>
      </w:r>
      <w:proofErr w:type="spellStart"/>
      <w:r>
        <w:rPr>
          <w:rFonts w:ascii="Times New Roman" w:hAnsi="Times New Roman"/>
          <w:sz w:val="28"/>
          <w:szCs w:val="28"/>
        </w:rPr>
        <w:t>неряхой</w:t>
      </w:r>
      <w:proofErr w:type="spellEnd"/>
      <w:r>
        <w:rPr>
          <w:rFonts w:ascii="Times New Roman" w:hAnsi="Times New Roman"/>
          <w:sz w:val="28"/>
          <w:szCs w:val="28"/>
        </w:rPr>
        <w:t xml:space="preserve">», «Поведение в столовой», «Подарок другу», «Мастерская Деда Мороза», «Птицы наши друзья», «Все о космосе и космонавтах», беседы о здоровом образе жизни, работа по профилактике потребления 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веществ.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Результатами воспитательной работы стали участие и победа наших детей в конкурсах разного уровня (приложение №1).</w:t>
      </w:r>
    </w:p>
    <w:p w:rsidR="00A72639" w:rsidRDefault="00A72639" w:rsidP="00A72639">
      <w:pPr>
        <w:spacing w:after="0"/>
        <w:ind w:left="-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успешной работы:</w:t>
      </w:r>
    </w:p>
    <w:p w:rsidR="00B504DC" w:rsidRPr="00B504DC" w:rsidRDefault="00A72639" w:rsidP="00B504DC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Выполнение закона РФ «Об образовании», решений Правительства Российской Федерации, районных и областных органов управления образованием по вопрос</w:t>
      </w:r>
      <w:r w:rsidR="00B504DC">
        <w:rPr>
          <w:rFonts w:ascii="Times New Roman" w:eastAsia="Times New Roman" w:hAnsi="Times New Roman" w:cs="Times New Roman"/>
          <w:color w:val="000000"/>
          <w:sz w:val="28"/>
          <w:szCs w:val="28"/>
        </w:rPr>
        <w:t>ам образования в 2015 - 16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году.</w:t>
      </w:r>
    </w:p>
    <w:p w:rsidR="00B504DC" w:rsidRPr="00B504DC" w:rsidRDefault="00A72639" w:rsidP="00B504DC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 Стабильность 100-процентной успеваемости учащихся школы.</w:t>
      </w:r>
    </w:p>
    <w:p w:rsidR="00A72639" w:rsidRDefault="00A72639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 Выступление учащихся на различных конкурсах, подготовка материалов к конференциям.</w:t>
      </w:r>
    </w:p>
    <w:p w:rsidR="00B504DC" w:rsidRDefault="00B504DC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ahoma" w:eastAsia="Times New Roman" w:hAnsi="Tahoma" w:cs="Tahoma"/>
          <w:sz w:val="28"/>
          <w:szCs w:val="28"/>
        </w:rPr>
      </w:pPr>
    </w:p>
    <w:p w:rsidR="00A72639" w:rsidRDefault="00A72639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 Успешное поступление выпускников школы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ССУЗы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2639" w:rsidRDefault="00A72639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  Активное участие школы в проведении районных, областных мероприятиях (конференции, семинары, работа по аттестации учителей школ).</w:t>
      </w:r>
    </w:p>
    <w:p w:rsidR="00A72639" w:rsidRDefault="00A72639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  Проведение диагностики по предметам в рамках ВШК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A72639" w:rsidRDefault="00A72639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мониторинг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предметных и личностных результатов в 4 классе;</w:t>
      </w:r>
    </w:p>
    <w:p w:rsidR="00A72639" w:rsidRDefault="00A72639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504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ФГОС в 1 - 5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классах.</w:t>
      </w:r>
    </w:p>
    <w:p w:rsidR="00A72639" w:rsidRDefault="00A72639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  Успешная аттестация учителей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2639" w:rsidRDefault="00A72639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  Постоянное пополнение материально-технической базы школы.</w:t>
      </w:r>
    </w:p>
    <w:p w:rsidR="00A72639" w:rsidRDefault="00A72639" w:rsidP="00A72639">
      <w:pPr>
        <w:pStyle w:val="a6"/>
        <w:shd w:val="clear" w:color="auto" w:fill="FFFFFF"/>
        <w:spacing w:after="0" w:line="240" w:lineRule="auto"/>
        <w:ind w:left="-709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  Использование коммуникативно-информационных технологий в управлении и организации учебно-воспитательного процесса.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МБОУ Ковылкинская СОШ в целом успешно реализует поставленные перед образовательным процессом цели и задачи. Результаты отражают систему управления школой. 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Основные нап</w:t>
      </w:r>
      <w:r w:rsidR="00B504DC">
        <w:rPr>
          <w:rFonts w:ascii="Times New Roman" w:hAnsi="Times New Roman"/>
          <w:i/>
          <w:sz w:val="28"/>
          <w:szCs w:val="28"/>
        </w:rPr>
        <w:t>равления и задачи на новый  2017</w:t>
      </w:r>
      <w:r>
        <w:rPr>
          <w:rFonts w:ascii="Times New Roman" w:hAnsi="Times New Roman"/>
          <w:i/>
          <w:sz w:val="28"/>
          <w:szCs w:val="28"/>
        </w:rPr>
        <w:t xml:space="preserve"> год.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Активное подключение детей к проектной деятельности;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Усиление  индивидуальной  работы  учителей  с 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  по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учебно-исследовательской работы.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 Создание оптимальных   условия  для  развития  личности  обучающегося  в рамках подготовки к аттестации по новой форме.</w:t>
      </w:r>
      <w:proofErr w:type="gramEnd"/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Применение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Профилактическая работа с детьми группы риска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Создание  в  школе  условий  для  усвоения 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функционирующих  в  обществе  норм,  принципов,  идеалов  о  добре,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справедливости, общественном долге, достоинстве.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Создание  условий  для  развития  и  формирования  у  детей  и  подростков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 толерантности, патриотизма.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Создание системы правового всеобуча обучающихся и родителей;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Формирование в школьном коллективе уважительного отношения друг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другу;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Усиление  роли  семьи  в  воспитании  детей  и  привлечение  семьи 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учебно-воспитательного процесса в школе;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Продолжение  работы  по  созданию  условий  для  </w:t>
      </w:r>
      <w:proofErr w:type="gramStart"/>
      <w:r>
        <w:rPr>
          <w:rFonts w:ascii="Times New Roman" w:hAnsi="Times New Roman"/>
          <w:sz w:val="28"/>
          <w:szCs w:val="28"/>
        </w:rPr>
        <w:t>физического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интеллектуального  нравственного  и  духовного  развития  детей  на  основе </w:t>
      </w:r>
    </w:p>
    <w:p w:rsidR="00A72639" w:rsidRDefault="00A72639" w:rsidP="00A72639">
      <w:pPr>
        <w:spacing w:after="0" w:line="240" w:lineRule="auto"/>
        <w:ind w:left="-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изучения личности учащихся, их интересов, стремлений и желаний.</w:t>
      </w:r>
    </w:p>
    <w:p w:rsidR="00A72639" w:rsidRPr="00B504DC" w:rsidRDefault="00A72639" w:rsidP="00B504DC">
      <w:pPr>
        <w:pStyle w:val="a6"/>
        <w:spacing w:after="0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Сегодня каждое образовательное учреждение стремится жить и работать по- новому. Этого требует современное общество, которому необходимы высокообразованные, целеустремленные, эрудированные,   инициативные, духовно и физически здоровые личности, способные занять достойное место в обществе.</w:t>
      </w:r>
    </w:p>
    <w:p w:rsidR="00A72639" w:rsidRDefault="00A72639" w:rsidP="00B504DC">
      <w:pPr>
        <w:pStyle w:val="a6"/>
        <w:spacing w:after="0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призываю вас к совместной деятельности для создания такой личности в нашем общеобразовательном учреждении! Спасибо за внимание!</w:t>
      </w:r>
    </w:p>
    <w:p w:rsidR="00B504DC" w:rsidRPr="00B504DC" w:rsidRDefault="00B504DC" w:rsidP="00B504DC">
      <w:pPr>
        <w:pStyle w:val="a6"/>
        <w:spacing w:after="0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72639" w:rsidRDefault="00A72639" w:rsidP="00B504DC">
      <w:pPr>
        <w:spacing w:after="0"/>
        <w:ind w:left="-709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___________ /О.А.Пузанова/</w:t>
      </w:r>
    </w:p>
    <w:p w:rsidR="00B504DC" w:rsidRDefault="00B504DC" w:rsidP="00B504DC">
      <w:pPr>
        <w:spacing w:after="0"/>
        <w:ind w:left="-709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A72639" w:rsidRPr="00B504DC" w:rsidRDefault="00A72639" w:rsidP="00A72639">
      <w:pPr>
        <w:spacing w:after="0"/>
        <w:ind w:left="-709" w:right="-143"/>
        <w:jc w:val="center"/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 xml:space="preserve">Отчет был заслушан на общем родительском педагогическом всеобуче </w:t>
      </w:r>
    </w:p>
    <w:p w:rsidR="00A72639" w:rsidRPr="00B504DC" w:rsidRDefault="00B504DC" w:rsidP="00A72639">
      <w:pPr>
        <w:spacing w:after="0"/>
        <w:ind w:left="-709" w:right="-143"/>
        <w:jc w:val="center"/>
        <w:rPr>
          <w:rFonts w:ascii="Times New Roman" w:hAnsi="Times New Roman" w:cs="Times New Roman"/>
          <w:sz w:val="24"/>
          <w:szCs w:val="24"/>
        </w:rPr>
      </w:pPr>
      <w:r w:rsidRPr="00B504DC">
        <w:rPr>
          <w:rFonts w:ascii="Times New Roman" w:hAnsi="Times New Roman" w:cs="Times New Roman"/>
          <w:sz w:val="24"/>
          <w:szCs w:val="24"/>
        </w:rPr>
        <w:t>19.05.2017</w:t>
      </w:r>
      <w:r w:rsidR="00A72639" w:rsidRPr="00B504DC">
        <w:rPr>
          <w:rFonts w:ascii="Times New Roman" w:hAnsi="Times New Roman" w:cs="Times New Roman"/>
          <w:sz w:val="24"/>
          <w:szCs w:val="24"/>
        </w:rPr>
        <w:t>г. в 14.00</w:t>
      </w:r>
    </w:p>
    <w:p w:rsidR="00972180" w:rsidRDefault="00972180"/>
    <w:sectPr w:rsidR="00972180" w:rsidSect="00B504DC">
      <w:pgSz w:w="11906" w:h="16838"/>
      <w:pgMar w:top="284" w:right="850" w:bottom="567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320"/>
    <w:multiLevelType w:val="singleLevel"/>
    <w:tmpl w:val="1DB4E46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1">
    <w:nsid w:val="18147927"/>
    <w:multiLevelType w:val="hybridMultilevel"/>
    <w:tmpl w:val="2F508362"/>
    <w:lvl w:ilvl="0" w:tplc="0419000D">
      <w:start w:val="1"/>
      <w:numFmt w:val="bullet"/>
      <w:lvlText w:val=""/>
      <w:lvlJc w:val="left"/>
      <w:pPr>
        <w:ind w:left="49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73F4"/>
    <w:multiLevelType w:val="hybridMultilevel"/>
    <w:tmpl w:val="23F84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04319"/>
    <w:multiLevelType w:val="hybridMultilevel"/>
    <w:tmpl w:val="9FE2134E"/>
    <w:lvl w:ilvl="0" w:tplc="0419000B">
      <w:start w:val="1"/>
      <w:numFmt w:val="bullet"/>
      <w:lvlText w:val=""/>
      <w:lvlJc w:val="left"/>
      <w:pPr>
        <w:ind w:left="84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31768"/>
    <w:multiLevelType w:val="hybridMultilevel"/>
    <w:tmpl w:val="01242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639"/>
    <w:rsid w:val="00106BB2"/>
    <w:rsid w:val="001B7666"/>
    <w:rsid w:val="00495FD9"/>
    <w:rsid w:val="006650CF"/>
    <w:rsid w:val="00972180"/>
    <w:rsid w:val="00A72639"/>
    <w:rsid w:val="00AA6873"/>
    <w:rsid w:val="00B504DC"/>
    <w:rsid w:val="00E85D48"/>
    <w:rsid w:val="00EE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63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5"/>
    <w:uiPriority w:val="1"/>
    <w:locked/>
    <w:rsid w:val="00A72639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A7263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72639"/>
    <w:pPr>
      <w:ind w:left="720"/>
      <w:contextualSpacing/>
    </w:pPr>
  </w:style>
  <w:style w:type="character" w:customStyle="1" w:styleId="c3">
    <w:name w:val="c3"/>
    <w:basedOn w:val="a0"/>
    <w:rsid w:val="00A72639"/>
  </w:style>
  <w:style w:type="table" w:styleId="a7">
    <w:name w:val="Table Grid"/>
    <w:basedOn w:val="a1"/>
    <w:uiPriority w:val="59"/>
    <w:rsid w:val="00A72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2017-06-16T13:14:00Z</cp:lastPrinted>
  <dcterms:created xsi:type="dcterms:W3CDTF">2017-06-13T11:46:00Z</dcterms:created>
  <dcterms:modified xsi:type="dcterms:W3CDTF">2017-06-16T13:14:00Z</dcterms:modified>
</cp:coreProperties>
</file>